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E6F6" w14:textId="4D40FBD9" w:rsidR="004D4603" w:rsidRPr="004D4603" w:rsidRDefault="004D4603" w:rsidP="004D4603">
      <w:pPr>
        <w:rPr>
          <w:b/>
          <w:bCs/>
        </w:rPr>
      </w:pPr>
      <w:r w:rsidRPr="004D4603">
        <w:rPr>
          <w:b/>
          <w:bCs/>
        </w:rPr>
        <w:t xml:space="preserve">Redirect </w:t>
      </w:r>
    </w:p>
    <w:p w14:paraId="0F01EF6C" w14:textId="3131DAF1" w:rsidR="00BE72D2" w:rsidRDefault="00D1702E" w:rsidP="00BE72D2">
      <w:hyperlink r:id="rId6" w:tgtFrame="_blank" w:history="1">
        <w:r w:rsidR="00F526DB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https://www.cdc.gov/coronavirus/2019-ncov/downloads/appendix-1-hcw-risk-assessment-tool.docx</w:t>
        </w:r>
      </w:hyperlink>
      <w:r w:rsidR="00BE72D2">
        <w:t xml:space="preserve"> </w:t>
      </w:r>
      <w:r w:rsidR="00BE72D2">
        <w:rPr>
          <w:rStyle w:val="normaltextrun"/>
          <w:rFonts w:ascii="Calibri" w:hAnsi="Calibri" w:cs="Calibri"/>
          <w:color w:val="404040"/>
          <w:shd w:val="clear" w:color="auto" w:fill="FFFFFF"/>
        </w:rPr>
        <w:t>is no longer being updated. Please go to </w:t>
      </w:r>
      <w:hyperlink r:id="rId7" w:tgtFrame="_blank" w:history="1">
        <w:r w:rsidR="00B7670C" w:rsidRPr="00B7670C">
          <w:rPr>
            <w:rStyle w:val="Hyperlink"/>
          </w:rPr>
          <w:t>https://www.cdc.gov/coronavirus/2019-ncov/hcp/non-us-settings/public-health-management-hcw-exposed.html</w:t>
        </w:r>
      </w:hyperlink>
      <w:r w:rsidR="00BE72D2">
        <w:t xml:space="preserve"> </w:t>
      </w:r>
      <w:r w:rsidR="00BE72D2">
        <w:rPr>
          <w:rStyle w:val="normaltextrun"/>
          <w:rFonts w:ascii="Calibri" w:hAnsi="Calibri" w:cs="Calibri"/>
          <w:color w:val="404040"/>
          <w:shd w:val="clear" w:color="auto" w:fill="FFFFFF"/>
        </w:rPr>
        <w:t>for more recent information.</w:t>
      </w:r>
      <w:bookmarkStart w:id="0" w:name="_GoBack"/>
      <w:bookmarkEnd w:id="0"/>
    </w:p>
    <w:sectPr w:rsidR="00BE72D2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FC52C" w14:textId="77777777" w:rsidR="00D1702E" w:rsidRDefault="00D1702E" w:rsidP="00BE72D2">
      <w:pPr>
        <w:spacing w:after="0" w:line="240" w:lineRule="auto"/>
      </w:pPr>
      <w:r>
        <w:separator/>
      </w:r>
    </w:p>
  </w:endnote>
  <w:endnote w:type="continuationSeparator" w:id="0">
    <w:p w14:paraId="1F70D992" w14:textId="77777777" w:rsidR="00D1702E" w:rsidRDefault="00D1702E" w:rsidP="00BE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BA958" w14:textId="77777777" w:rsidR="00D1702E" w:rsidRDefault="00D1702E" w:rsidP="00BE72D2">
      <w:pPr>
        <w:spacing w:after="0" w:line="240" w:lineRule="auto"/>
      </w:pPr>
      <w:r>
        <w:separator/>
      </w:r>
    </w:p>
  </w:footnote>
  <w:footnote w:type="continuationSeparator" w:id="0">
    <w:p w14:paraId="25DDA5A2" w14:textId="77777777" w:rsidR="00D1702E" w:rsidRDefault="00D1702E" w:rsidP="00BE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03"/>
    <w:rsid w:val="004D4603"/>
    <w:rsid w:val="00B7670C"/>
    <w:rsid w:val="00BE72D2"/>
    <w:rsid w:val="00C219AE"/>
    <w:rsid w:val="00D1702E"/>
    <w:rsid w:val="00D26908"/>
    <w:rsid w:val="00D35BA1"/>
    <w:rsid w:val="00F526D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DFD3"/>
  <w15:chartTrackingRefBased/>
  <w15:docId w15:val="{9D326A12-FD46-4DD2-B783-AB1F89C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2D2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E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coronavirus/2019-ncov/hcp/non-us-settings/public-health-management-hcw-expose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downloads/appendix-1-hcw-risk-assessment-tool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Reeves, Susan (CDC/OD/OADC) (CTR)</dc:creator>
  <cp:keywords/>
  <dc:description/>
  <cp:lastModifiedBy>Byram, Mary Beth (CDC/OD/OADC) (CTR)</cp:lastModifiedBy>
  <cp:revision>3</cp:revision>
  <dcterms:created xsi:type="dcterms:W3CDTF">2020-11-23T23:12:00Z</dcterms:created>
  <dcterms:modified xsi:type="dcterms:W3CDTF">2020-11-25T15:05:00Z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2020-11-23T23:05:30Z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6d2b9374-fc59-4e2a-88c9-65fd37910643</vt:lpwstr>
  </property>
  <property fmtid="{D5CDD505-2E9C-101B-9397-08002B2CF9AE}" pid="8" name="MSIP_Label_8af03ff0-41c5-4c41-b55e-fabb8fae94be_ContentBits">
    <vt:lpwstr>0</vt:lpwstr>
  </property>
</Properties>
</file>